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D3" w:rsidRDefault="00263F28" w:rsidP="00EB0EF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депутата Воронежской городской Думы по избирательному округу №11 Андрея Николаевича Бойко работе за </w:t>
      </w:r>
      <w:r w:rsidR="002C6AD3">
        <w:rPr>
          <w:rFonts w:ascii="Times New Roman" w:hAnsi="Times New Roman"/>
          <w:b/>
          <w:sz w:val="28"/>
          <w:szCs w:val="28"/>
        </w:rPr>
        <w:t>2023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6AD3" w:rsidRPr="00EB0EF8" w:rsidRDefault="002C6AD3" w:rsidP="00DF414D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0EF8">
        <w:rPr>
          <w:rFonts w:ascii="Times New Roman" w:hAnsi="Times New Roman"/>
          <w:b/>
          <w:sz w:val="28"/>
          <w:szCs w:val="28"/>
        </w:rPr>
        <w:t xml:space="preserve">Андрей Николаевич Бойко избран депутатом Воронежской городской Думы </w:t>
      </w:r>
      <w:r w:rsidRPr="00EB0EF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B0EF8">
        <w:rPr>
          <w:rFonts w:ascii="Times New Roman" w:hAnsi="Times New Roman"/>
          <w:b/>
          <w:sz w:val="28"/>
          <w:szCs w:val="28"/>
        </w:rPr>
        <w:t xml:space="preserve"> созыва в избирательном округе №11. В городской Думе занимает должность заместителя председателя постоянной комиссии по градостроительной деятельности и земельным отношениям, входит в состав постоянной комиссии по управлению муниципальной собственностью и жилищным отношениям. Решением Воронежской городской Думы № 67-</w:t>
      </w:r>
      <w:r w:rsidRPr="00EB0EF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B0EF8">
        <w:rPr>
          <w:rFonts w:ascii="Times New Roman" w:hAnsi="Times New Roman"/>
          <w:b/>
          <w:sz w:val="28"/>
          <w:szCs w:val="28"/>
        </w:rPr>
        <w:t xml:space="preserve"> включен в состав </w:t>
      </w:r>
      <w:r w:rsidRPr="00EB0EF8">
        <w:rPr>
          <w:rFonts w:ascii="Times New Roman" w:hAnsi="Times New Roman"/>
          <w:b/>
          <w:sz w:val="28"/>
          <w:szCs w:val="28"/>
          <w:lang w:eastAsia="ru-RU"/>
        </w:rPr>
        <w:t xml:space="preserve">комиссии по землепользованию и застройке городского округа город Воронеж.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EB0EF8">
        <w:rPr>
          <w:rFonts w:ascii="Times New Roman" w:hAnsi="Times New Roman"/>
          <w:b/>
          <w:sz w:val="28"/>
          <w:szCs w:val="28"/>
          <w:lang w:eastAsia="ru-RU"/>
        </w:rPr>
        <w:t>ходит в состав фракции «Единая Россия» в городской Думе.</w:t>
      </w:r>
    </w:p>
    <w:p w:rsidR="002C6AD3" w:rsidRDefault="002C6AD3" w:rsidP="00DF41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01.01.2023 г. по 31.12.2023 г. принял участие в </w:t>
      </w:r>
      <w:r w:rsidRPr="00D9258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заседаниях комиссии по градостроительной деятельности и земельным отношениям, на которых рассматривались такие вопросы и проекты решений как:</w:t>
      </w:r>
    </w:p>
    <w:p w:rsidR="002C6AD3" w:rsidRDefault="002C6AD3" w:rsidP="00FC2184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D2FC5">
        <w:rPr>
          <w:sz w:val="28"/>
          <w:szCs w:val="28"/>
        </w:rPr>
        <w:t xml:space="preserve"> </w:t>
      </w:r>
      <w:r w:rsidRPr="00FD2FC5">
        <w:rPr>
          <w:rFonts w:ascii="Times New Roman" w:hAnsi="Times New Roman"/>
          <w:sz w:val="28"/>
          <w:szCs w:val="28"/>
        </w:rPr>
        <w:t xml:space="preserve">О внесении изменений в решение Воронежской городской Думы </w:t>
      </w:r>
      <w:r w:rsidRPr="00FD2FC5">
        <w:rPr>
          <w:rFonts w:ascii="Times New Roman" w:hAnsi="Times New Roman"/>
          <w:sz w:val="28"/>
          <w:szCs w:val="28"/>
        </w:rPr>
        <w:br/>
        <w:t>от 19.12.2008 № 422-II «Об утверждении</w:t>
      </w:r>
      <w:r>
        <w:rPr>
          <w:rFonts w:ascii="Times New Roman" w:hAnsi="Times New Roman"/>
          <w:sz w:val="28"/>
          <w:szCs w:val="28"/>
        </w:rPr>
        <w:t xml:space="preserve"> Генерального плана городского о</w:t>
      </w:r>
      <w:r w:rsidRPr="00FD2FC5">
        <w:rPr>
          <w:rFonts w:ascii="Times New Roman" w:hAnsi="Times New Roman"/>
          <w:sz w:val="28"/>
          <w:szCs w:val="28"/>
        </w:rPr>
        <w:t>круга город Воронеж» и в решение Воронежск</w:t>
      </w:r>
      <w:r>
        <w:rPr>
          <w:rFonts w:ascii="Times New Roman" w:hAnsi="Times New Roman"/>
          <w:sz w:val="28"/>
          <w:szCs w:val="28"/>
        </w:rPr>
        <w:t xml:space="preserve">ой городской Думы от 25.12.2009г. </w:t>
      </w:r>
      <w:r w:rsidRPr="00FD2FC5">
        <w:rPr>
          <w:rFonts w:ascii="Times New Roman" w:hAnsi="Times New Roman"/>
          <w:sz w:val="28"/>
          <w:szCs w:val="28"/>
        </w:rPr>
        <w:t>№ 384-II «Об утвержд</w:t>
      </w:r>
      <w:r>
        <w:rPr>
          <w:rFonts w:ascii="Times New Roman" w:hAnsi="Times New Roman"/>
          <w:sz w:val="28"/>
          <w:szCs w:val="28"/>
        </w:rPr>
        <w:t>ении Правил землепользования и з</w:t>
      </w:r>
      <w:r w:rsidRPr="00FD2FC5">
        <w:rPr>
          <w:rFonts w:ascii="Times New Roman" w:hAnsi="Times New Roman"/>
          <w:sz w:val="28"/>
          <w:szCs w:val="28"/>
        </w:rPr>
        <w:t>астройки городского округа город Воронеж»</w:t>
      </w:r>
      <w:r>
        <w:rPr>
          <w:rFonts w:ascii="Times New Roman" w:hAnsi="Times New Roman"/>
          <w:sz w:val="28"/>
          <w:szCs w:val="28"/>
        </w:rPr>
        <w:t>;</w:t>
      </w:r>
    </w:p>
    <w:p w:rsidR="002C6AD3" w:rsidRPr="00813C51" w:rsidRDefault="002C6AD3" w:rsidP="00FC2184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C51">
        <w:rPr>
          <w:rFonts w:ascii="Times New Roman" w:hAnsi="Times New Roman"/>
          <w:sz w:val="28"/>
          <w:szCs w:val="28"/>
        </w:rPr>
        <w:t>О согласовании приема в муниципальную собственность из государственной собственности Воронежской области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2C6AD3" w:rsidRPr="00813C51" w:rsidRDefault="002C6AD3" w:rsidP="00FC2184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3C51">
        <w:rPr>
          <w:rFonts w:ascii="Times New Roman" w:hAnsi="Times New Roman"/>
          <w:sz w:val="28"/>
          <w:szCs w:val="28"/>
        </w:rPr>
        <w:t>- О согласовании приема в муниципальную собственность из собственности Российской Федерации земел</w:t>
      </w:r>
      <w:r>
        <w:rPr>
          <w:rFonts w:ascii="Times New Roman" w:hAnsi="Times New Roman"/>
          <w:sz w:val="28"/>
          <w:szCs w:val="28"/>
        </w:rPr>
        <w:t xml:space="preserve">ьных </w:t>
      </w:r>
      <w:r w:rsidRPr="00813C51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ов:</w:t>
      </w:r>
      <w:r w:rsidRPr="00813C51">
        <w:rPr>
          <w:rFonts w:ascii="Times New Roman" w:hAnsi="Times New Roman"/>
          <w:sz w:val="28"/>
          <w:szCs w:val="28"/>
        </w:rPr>
        <w:t xml:space="preserve"> </w:t>
      </w:r>
    </w:p>
    <w:p w:rsidR="002C6AD3" w:rsidRDefault="002C6AD3" w:rsidP="00813C51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2184">
        <w:rPr>
          <w:sz w:val="28"/>
          <w:szCs w:val="28"/>
        </w:rPr>
        <w:t xml:space="preserve"> </w:t>
      </w:r>
      <w:r w:rsidRPr="00FC2184">
        <w:rPr>
          <w:rFonts w:ascii="Times New Roman" w:hAnsi="Times New Roman"/>
          <w:sz w:val="28"/>
          <w:szCs w:val="28"/>
        </w:rPr>
        <w:t>О внесении изменений в решение Воронежской городской Думы от 27.05.2020 № 1430-</w:t>
      </w:r>
      <w:r w:rsidRPr="00FC2184">
        <w:rPr>
          <w:rFonts w:ascii="Times New Roman" w:hAnsi="Times New Roman"/>
          <w:sz w:val="28"/>
          <w:szCs w:val="28"/>
          <w:lang w:val="en-US"/>
        </w:rPr>
        <w:t>IV</w:t>
      </w:r>
      <w:r w:rsidRPr="00FC2184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городском округе город Воронеж».</w:t>
      </w:r>
    </w:p>
    <w:p w:rsidR="002C6AD3" w:rsidRDefault="002C6AD3" w:rsidP="004703D0">
      <w:pPr>
        <w:tabs>
          <w:tab w:val="left" w:pos="1080"/>
          <w:tab w:val="num" w:pos="1260"/>
        </w:tabs>
        <w:spacing w:line="30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5B99">
        <w:rPr>
          <w:rFonts w:ascii="Times New Roman" w:hAnsi="Times New Roman"/>
          <w:sz w:val="28"/>
          <w:szCs w:val="28"/>
        </w:rPr>
        <w:t>О бюджете городск</w:t>
      </w:r>
      <w:r>
        <w:rPr>
          <w:rFonts w:ascii="Times New Roman" w:hAnsi="Times New Roman"/>
          <w:sz w:val="28"/>
          <w:szCs w:val="28"/>
        </w:rPr>
        <w:t>ого округа город Воронеж на 2024</w:t>
      </w:r>
      <w:r w:rsidRPr="00245B99">
        <w:rPr>
          <w:rFonts w:ascii="Times New Roman" w:hAnsi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/>
          <w:sz w:val="28"/>
          <w:szCs w:val="28"/>
        </w:rPr>
        <w:t xml:space="preserve"> период 2025 и 2026 годов».</w:t>
      </w:r>
    </w:p>
    <w:p w:rsidR="002C6AD3" w:rsidRDefault="002C6AD3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работы над принятием бюджета городского округа на 2024 год на заседании комиссии была рассмотрена городская адресная инвестиционная программа, в которую включено финансирование строительства социально значимых объектов  таких, как детский сад по Московскому проспекту на 600 мест, школ по улицам </w:t>
      </w:r>
      <w:proofErr w:type="spellStart"/>
      <w:r>
        <w:rPr>
          <w:rFonts w:ascii="Times New Roman" w:hAnsi="Times New Roman"/>
          <w:sz w:val="28"/>
          <w:szCs w:val="28"/>
        </w:rPr>
        <w:t>Острогожская</w:t>
      </w:r>
      <w:proofErr w:type="spellEnd"/>
      <w:r>
        <w:rPr>
          <w:rFonts w:ascii="Times New Roman" w:hAnsi="Times New Roman"/>
          <w:sz w:val="28"/>
          <w:szCs w:val="28"/>
        </w:rPr>
        <w:t>, Покровская, Домостроителей и Московскому проспекту, физкультурно-оздоровительных комплексов и объектов инженерной инфраструктуры.</w:t>
      </w:r>
    </w:p>
    <w:p w:rsidR="002C6AD3" w:rsidRPr="00D26EAE" w:rsidRDefault="002C6AD3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всего года шла активная совместная работа депутатского корпуса, администрации городского округа город Воронеж над усовершенствованием Правил землепользования и застройки городского округа город Воронеж. </w:t>
      </w:r>
      <w:r w:rsidRPr="00D26EAE">
        <w:rPr>
          <w:rFonts w:ascii="Times New Roman" w:hAnsi="Times New Roman"/>
          <w:sz w:val="28"/>
          <w:szCs w:val="28"/>
        </w:rPr>
        <w:t xml:space="preserve">Особое внимание было уделено </w:t>
      </w:r>
      <w:proofErr w:type="gramStart"/>
      <w:r w:rsidRPr="00D26EAE">
        <w:rPr>
          <w:rFonts w:ascii="Times New Roman" w:hAnsi="Times New Roman"/>
          <w:sz w:val="28"/>
          <w:szCs w:val="28"/>
        </w:rPr>
        <w:t>вопросам  регулирования</w:t>
      </w:r>
      <w:proofErr w:type="gramEnd"/>
      <w:r w:rsidRPr="00D26EAE">
        <w:rPr>
          <w:rFonts w:ascii="Times New Roman" w:hAnsi="Times New Roman"/>
          <w:sz w:val="28"/>
          <w:szCs w:val="28"/>
        </w:rPr>
        <w:t xml:space="preserve"> использования земельных участков, расположенных в границах особо охраняемых природных территорий, </w:t>
      </w:r>
      <w:r>
        <w:rPr>
          <w:rFonts w:ascii="Times New Roman" w:hAnsi="Times New Roman"/>
          <w:sz w:val="28"/>
          <w:szCs w:val="28"/>
        </w:rPr>
        <w:t xml:space="preserve"> а также приведению Правил в соответствие с Генпланом и фактическим использованием назначений земельных участков.</w:t>
      </w:r>
    </w:p>
    <w:p w:rsidR="002C6AD3" w:rsidRDefault="002C6AD3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заседаниях комиссии по муниципальной собственности и жилищным отношениям рассмотрены вопросы о передаче в муниципальную собственность вновь построенных объектов социальной инфраструктуры, о передаче в оперативное управление специализированным организациям инженерных сетей тепло и водоснабжения, принята программа приватизации муниципального имущества на 202</w:t>
      </w:r>
      <w:r w:rsidRPr="00D9258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год, а также рассмотрены вопросы, касающиеся принятия решений о расширении перечня категорий граждан, имеющих право на выделение муниципальных земельных участков и т.п.</w:t>
      </w:r>
    </w:p>
    <w:p w:rsidR="002C6AD3" w:rsidRDefault="002C6AD3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Особое внимание - отчетам Контрольно-счетной палаты о проверке финансово-хозяйственной деятельности и эффективности расходования бюджетных средств воронежскими учреждениями и организациями. В частности, были заслушаны отчеты о результатах проверки Управления имущественных и земельных отношений в части порядка учета и распоряжения муниципальными земельными участками, о деятельности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МКП «Управление главного архитектора». По результатам проверки принят ряд мер, способствующих сокращению убытков и повышению доходов предприятия и эффективности работы структурного подразделения администрации. </w:t>
      </w:r>
    </w:p>
    <w:p w:rsidR="002C6AD3" w:rsidRDefault="002C6AD3" w:rsidP="00813C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А</w:t>
      </w:r>
      <w:r w:rsidR="00263F28">
        <w:rPr>
          <w:rFonts w:ascii="Times New Roman" w:hAnsi="Times New Roman"/>
          <w:sz w:val="28"/>
          <w:szCs w:val="28"/>
          <w:lang w:eastAsia="ru-RU"/>
        </w:rPr>
        <w:t xml:space="preserve">ндрей </w:t>
      </w:r>
      <w:r>
        <w:rPr>
          <w:rFonts w:ascii="Times New Roman" w:hAnsi="Times New Roman"/>
          <w:sz w:val="28"/>
          <w:szCs w:val="28"/>
          <w:lang w:eastAsia="ru-RU"/>
        </w:rPr>
        <w:t>Бойко принимал непосредственное участие в формировании и разработке муниципальных программ по проведению капитального ремонта в учреждениях образования городского округа город Воронеж (сформирован перечень и очередность объектов, нуждающихся в капремонте, определены источники финансирования) и благоустройству общественных территорий.</w:t>
      </w:r>
    </w:p>
    <w:p w:rsidR="002C6AD3" w:rsidRDefault="002C6AD3" w:rsidP="00C61FBD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3D0BF2">
        <w:rPr>
          <w:rFonts w:ascii="Times New Roman" w:hAnsi="Times New Roman"/>
          <w:b/>
          <w:sz w:val="28"/>
          <w:szCs w:val="28"/>
          <w:lang w:eastAsia="ru-RU"/>
        </w:rPr>
        <w:t>Работа в округе</w:t>
      </w:r>
      <w:r w:rsidRPr="00C61F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6AD3" w:rsidRPr="00346CA6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>Внимание к проблемам жителей округа – основа работы депутата. За прошедший год было проведено множество приемов избирателей, как на базе общественной приемной, так и на базе приемной партии «Единая Россия». Также проводились онлайн приемы и консультации, и встречи с избирателями выездом на территорию округа. Тематика обращений граждан в основном касалась сферы жилищно-коммунального хозяйства. Так, например, были рассмотрены многочисленные обращения по поводу недобросовестной работы УК Советского района, и совместно с управой Советского района принят ряд мер для улучшения качества обслуживания домов и придомовых территорий. В результате дворовые территории, подъезды и контейнерные площадки для сбора мусора убираются регулярно.</w:t>
      </w:r>
    </w:p>
    <w:p w:rsidR="002C6AD3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>Также жителей округа волнуют вопросы сроков проведения капитального ремонта домов, благоустройства дворовых территорий. Ни одно обращение не осталось без внимания: жителям даны консультации и разъяснения, сделаны запросы в соответствующие структуры админи</w:t>
      </w:r>
      <w:r>
        <w:rPr>
          <w:rFonts w:ascii="Times New Roman" w:hAnsi="Times New Roman"/>
          <w:sz w:val="28"/>
          <w:szCs w:val="28"/>
          <w:lang w:eastAsia="ru-RU"/>
        </w:rPr>
        <w:t xml:space="preserve">страции городского округа. </w:t>
      </w:r>
    </w:p>
    <w:p w:rsidR="002C6AD3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 просьбам жителей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 была оказан</w:t>
      </w:r>
      <w:r w:rsidR="00263F28">
        <w:rPr>
          <w:rFonts w:ascii="Times New Roman" w:hAnsi="Times New Roman"/>
          <w:sz w:val="28"/>
          <w:szCs w:val="28"/>
          <w:lang w:eastAsia="ru-RU"/>
        </w:rPr>
        <w:t>о содействие в решении следующих вопросов:</w:t>
      </w:r>
    </w:p>
    <w:p w:rsidR="002C6AD3" w:rsidRPr="00346CA6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 в благоустройстве дворовых территорий по </w:t>
      </w:r>
      <w:proofErr w:type="spellStart"/>
      <w:r w:rsidRPr="00346CA6">
        <w:rPr>
          <w:rFonts w:ascii="Times New Roman" w:hAnsi="Times New Roman"/>
          <w:sz w:val="28"/>
          <w:szCs w:val="28"/>
          <w:lang w:eastAsia="ru-RU"/>
        </w:rPr>
        <w:t>ул.Депутатская</w:t>
      </w:r>
      <w:proofErr w:type="spellEnd"/>
      <w:r w:rsidRPr="00346CA6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46CA6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346CA6">
        <w:rPr>
          <w:rFonts w:ascii="Times New Roman" w:hAnsi="Times New Roman"/>
          <w:sz w:val="28"/>
          <w:szCs w:val="28"/>
          <w:lang w:eastAsia="ru-RU"/>
        </w:rPr>
        <w:t>установка ограждения газона) и  ул.</w:t>
      </w:r>
      <w:r w:rsidR="00263F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6CA6">
        <w:rPr>
          <w:rFonts w:ascii="Times New Roman" w:hAnsi="Times New Roman"/>
          <w:sz w:val="28"/>
          <w:szCs w:val="28"/>
          <w:lang w:eastAsia="ru-RU"/>
        </w:rPr>
        <w:t>Депутатская, 19а (установка ограждения);</w:t>
      </w:r>
    </w:p>
    <w:p w:rsidR="002C6AD3" w:rsidRPr="00346CA6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- в </w:t>
      </w:r>
      <w:proofErr w:type="gramStart"/>
      <w:r w:rsidRPr="00346CA6">
        <w:rPr>
          <w:rFonts w:ascii="Times New Roman" w:hAnsi="Times New Roman"/>
          <w:sz w:val="28"/>
          <w:szCs w:val="28"/>
          <w:lang w:eastAsia="ru-RU"/>
        </w:rPr>
        <w:t>ремонте  подъездов</w:t>
      </w:r>
      <w:proofErr w:type="gramEnd"/>
      <w:r w:rsidRPr="00346CA6">
        <w:rPr>
          <w:rFonts w:ascii="Times New Roman" w:hAnsi="Times New Roman"/>
          <w:sz w:val="28"/>
          <w:szCs w:val="28"/>
          <w:lang w:eastAsia="ru-RU"/>
        </w:rPr>
        <w:t xml:space="preserve"> в жилом доме по ул.- Депутатска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46CA6">
        <w:rPr>
          <w:rFonts w:ascii="Times New Roman" w:hAnsi="Times New Roman"/>
          <w:sz w:val="28"/>
          <w:szCs w:val="28"/>
          <w:lang w:eastAsia="ru-RU"/>
        </w:rPr>
        <w:t>, 4,</w:t>
      </w:r>
    </w:p>
    <w:p w:rsidR="002C6AD3" w:rsidRPr="00346CA6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- в доме по ул. Космонавтов, 56 оказана помощь в приобретении новых </w:t>
      </w:r>
      <w:proofErr w:type="gramStart"/>
      <w:r w:rsidRPr="00346CA6">
        <w:rPr>
          <w:rFonts w:ascii="Times New Roman" w:hAnsi="Times New Roman"/>
          <w:sz w:val="28"/>
          <w:szCs w:val="28"/>
          <w:lang w:eastAsia="ru-RU"/>
        </w:rPr>
        <w:t>почтовых  ящиков</w:t>
      </w:r>
      <w:proofErr w:type="gramEnd"/>
      <w:r w:rsidRPr="00346CA6">
        <w:rPr>
          <w:rFonts w:ascii="Times New Roman" w:hAnsi="Times New Roman"/>
          <w:sz w:val="28"/>
          <w:szCs w:val="28"/>
          <w:lang w:eastAsia="ru-RU"/>
        </w:rPr>
        <w:t>.</w:t>
      </w:r>
    </w:p>
    <w:p w:rsidR="002C6AD3" w:rsidRPr="00346CA6" w:rsidRDefault="002C6AD3" w:rsidP="00346CA6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Средства, выделенные в рамках исполнения наказов избирателей, направлены на приобретение и установку детского игрового и спортивного </w:t>
      </w:r>
      <w:proofErr w:type="gramStart"/>
      <w:r w:rsidRPr="00346CA6">
        <w:rPr>
          <w:rFonts w:ascii="Times New Roman" w:hAnsi="Times New Roman"/>
          <w:sz w:val="28"/>
          <w:szCs w:val="28"/>
          <w:lang w:eastAsia="ru-RU"/>
        </w:rPr>
        <w:t>оборудования  по</w:t>
      </w:r>
      <w:proofErr w:type="gramEnd"/>
      <w:r w:rsidRPr="00346CA6">
        <w:rPr>
          <w:rFonts w:ascii="Times New Roman" w:hAnsi="Times New Roman"/>
          <w:sz w:val="28"/>
          <w:szCs w:val="28"/>
          <w:lang w:eastAsia="ru-RU"/>
        </w:rPr>
        <w:t xml:space="preserve"> следующим адресам:</w:t>
      </w:r>
    </w:p>
    <w:p w:rsidR="002C6AD3" w:rsidRPr="00346CA6" w:rsidRDefault="002C6AD3" w:rsidP="00346CA6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- ул. </w:t>
      </w:r>
      <w:proofErr w:type="spellStart"/>
      <w:r w:rsidRPr="00346CA6">
        <w:rPr>
          <w:rFonts w:ascii="Times New Roman" w:hAnsi="Times New Roman"/>
          <w:sz w:val="28"/>
          <w:szCs w:val="28"/>
          <w:lang w:eastAsia="ru-RU"/>
        </w:rPr>
        <w:t>Пешестрелецкая</w:t>
      </w:r>
      <w:proofErr w:type="spellEnd"/>
      <w:r w:rsidRPr="00346CA6">
        <w:rPr>
          <w:rFonts w:ascii="Times New Roman" w:hAnsi="Times New Roman"/>
          <w:sz w:val="28"/>
          <w:szCs w:val="28"/>
          <w:lang w:eastAsia="ru-RU"/>
        </w:rPr>
        <w:t>, 141,143;</w:t>
      </w:r>
    </w:p>
    <w:p w:rsidR="002C6AD3" w:rsidRPr="00346CA6" w:rsidRDefault="002C6AD3" w:rsidP="00346CA6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>- Бульвар Пионеров, 10в;</w:t>
      </w:r>
    </w:p>
    <w:p w:rsidR="002C6AD3" w:rsidRPr="00346CA6" w:rsidRDefault="002C6AD3" w:rsidP="00346CA6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- ул. </w:t>
      </w:r>
      <w:proofErr w:type="spellStart"/>
      <w:proofErr w:type="gramStart"/>
      <w:r w:rsidRPr="00346CA6">
        <w:rPr>
          <w:rFonts w:ascii="Times New Roman" w:hAnsi="Times New Roman"/>
          <w:sz w:val="28"/>
          <w:szCs w:val="28"/>
          <w:lang w:eastAsia="ru-RU"/>
        </w:rPr>
        <w:t>Пешестрелецкая</w:t>
      </w:r>
      <w:proofErr w:type="spellEnd"/>
      <w:r w:rsidRPr="00346CA6">
        <w:rPr>
          <w:rFonts w:ascii="Times New Roman" w:hAnsi="Times New Roman"/>
          <w:sz w:val="28"/>
          <w:szCs w:val="28"/>
          <w:lang w:eastAsia="ru-RU"/>
        </w:rPr>
        <w:t>,  98</w:t>
      </w:r>
      <w:proofErr w:type="gramEnd"/>
      <w:r w:rsidRPr="00346CA6">
        <w:rPr>
          <w:rFonts w:ascii="Times New Roman" w:hAnsi="Times New Roman"/>
          <w:sz w:val="28"/>
          <w:szCs w:val="28"/>
          <w:lang w:eastAsia="ru-RU"/>
        </w:rPr>
        <w:t>;</w:t>
      </w:r>
    </w:p>
    <w:p w:rsidR="002C6AD3" w:rsidRPr="00346CA6" w:rsidRDefault="002C6AD3" w:rsidP="00346CA6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>- Бульвар Пионеров 6.</w:t>
      </w:r>
    </w:p>
    <w:p w:rsidR="002C6AD3" w:rsidRPr="00346CA6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F28">
        <w:rPr>
          <w:rFonts w:ascii="Times New Roman" w:hAnsi="Times New Roman"/>
          <w:sz w:val="28"/>
          <w:szCs w:val="28"/>
          <w:lang w:eastAsia="ru-RU"/>
        </w:rPr>
        <w:t>Дл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я исполнения поступивших наказов, дополнительные средства были выделены образовательным учреждениям округа. Так, финансирование было равномерно распределено между восемью детскими дошкольными учреждениями и тремя школами округа. Также выделены средства ДШИ №1, библиотеке № 38, СШОР № 10, МБУ ДО «Детский эколого- биологический центр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46CA6">
        <w:rPr>
          <w:rFonts w:ascii="Times New Roman" w:hAnsi="Times New Roman"/>
          <w:sz w:val="28"/>
          <w:szCs w:val="28"/>
          <w:lang w:eastAsia="ru-RU"/>
        </w:rPr>
        <w:t xml:space="preserve">Росток». Средства были направлены на первоочередные нужды учреждений: приобретение оборудования и дидактического материала, текущий ремонт и приобретения мебели в кабинет истории </w:t>
      </w:r>
      <w:r w:rsidR="00263F28">
        <w:rPr>
          <w:rFonts w:ascii="Times New Roman" w:hAnsi="Times New Roman"/>
          <w:sz w:val="28"/>
          <w:szCs w:val="28"/>
          <w:lang w:eastAsia="ru-RU"/>
        </w:rPr>
        <w:t>ш</w:t>
      </w:r>
      <w:r w:rsidRPr="00346CA6">
        <w:rPr>
          <w:rFonts w:ascii="Times New Roman" w:hAnsi="Times New Roman"/>
          <w:sz w:val="28"/>
          <w:szCs w:val="28"/>
          <w:lang w:eastAsia="ru-RU"/>
        </w:rPr>
        <w:t>колы-интерната №6.</w:t>
      </w:r>
    </w:p>
    <w:p w:rsidR="002C6AD3" w:rsidRPr="00346CA6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Большое внимание депутат уделяет работе с общественными и благотворительными организациями и фондами. В сотрудничестве с </w:t>
      </w:r>
      <w:r w:rsidRPr="00346CA6">
        <w:rPr>
          <w:rFonts w:ascii="Times New Roman" w:hAnsi="Times New Roman"/>
          <w:sz w:val="28"/>
          <w:szCs w:val="28"/>
          <w:lang w:eastAsia="ru-RU"/>
        </w:rPr>
        <w:lastRenderedPageBreak/>
        <w:t>благотворительными фондами «Общие Дети» и «</w:t>
      </w:r>
      <w:proofErr w:type="spellStart"/>
      <w:r w:rsidRPr="00346CA6">
        <w:rPr>
          <w:rFonts w:ascii="Times New Roman" w:hAnsi="Times New Roman"/>
          <w:sz w:val="28"/>
          <w:szCs w:val="28"/>
          <w:lang w:eastAsia="ru-RU"/>
        </w:rPr>
        <w:t>Добросвет</w:t>
      </w:r>
      <w:proofErr w:type="spellEnd"/>
      <w:r w:rsidRPr="00346CA6">
        <w:rPr>
          <w:rFonts w:ascii="Times New Roman" w:hAnsi="Times New Roman"/>
          <w:sz w:val="28"/>
          <w:szCs w:val="28"/>
          <w:lang w:eastAsia="ru-RU"/>
        </w:rPr>
        <w:t>» оказывается помощь детям-сиротам и онкобольным детям. Участие в Акции «Собери ребенка в школу» стало уже ежегодной традицией. Члены Общества инвалидов обеспечиваются подарками к праздникам.</w:t>
      </w:r>
    </w:p>
    <w:p w:rsidR="002C6AD3" w:rsidRPr="00346CA6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>В рамках сотрудничества с волонтерскими организациями организована помощь в сборе средств на оснащение участников СВО, семьи мобилизованных также не остаются без внимания и поддержки.</w:t>
      </w:r>
      <w:r w:rsidRPr="00346CA6">
        <w:rPr>
          <w:rFonts w:ascii="Times New Roman" w:hAnsi="Times New Roman"/>
          <w:sz w:val="28"/>
          <w:szCs w:val="28"/>
        </w:rPr>
        <w:tab/>
      </w:r>
    </w:p>
    <w:p w:rsidR="002C6AD3" w:rsidRPr="00263F28" w:rsidRDefault="002C6AD3" w:rsidP="00346CA6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CA6">
        <w:rPr>
          <w:rFonts w:ascii="Times New Roman" w:hAnsi="Times New Roman"/>
          <w:sz w:val="28"/>
          <w:szCs w:val="28"/>
          <w:lang w:eastAsia="ru-RU"/>
        </w:rPr>
        <w:t xml:space="preserve">  Налажено тесное сотрудничество с органами социальной защиты населения Советского района, с общественными организациями района, такими как Совет ветеранов образования, Общество инвалидов, Совет ветеранов, общество многодетных семей. Находясь в тесном взаимодействии с этими организациями, депутату удается оперативно реагировать на </w:t>
      </w:r>
      <w:r w:rsidRPr="00263F28">
        <w:rPr>
          <w:rFonts w:ascii="Times New Roman" w:hAnsi="Times New Roman"/>
          <w:sz w:val="28"/>
          <w:szCs w:val="28"/>
          <w:lang w:eastAsia="ru-RU"/>
        </w:rPr>
        <w:t>поступающие просьбы.</w:t>
      </w:r>
    </w:p>
    <w:p w:rsidR="002C6AD3" w:rsidRPr="00263F28" w:rsidRDefault="002C6AD3" w:rsidP="00346CA6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3F28">
        <w:rPr>
          <w:rFonts w:ascii="Times New Roman" w:hAnsi="Times New Roman"/>
          <w:b/>
          <w:bCs/>
          <w:sz w:val="28"/>
          <w:szCs w:val="28"/>
        </w:rPr>
        <w:t xml:space="preserve">Тел. приемной: </w:t>
      </w:r>
      <w:r w:rsidRPr="00263F28">
        <w:rPr>
          <w:rFonts w:ascii="Times New Roman" w:hAnsi="Times New Roman"/>
          <w:b/>
          <w:bCs/>
          <w:sz w:val="28"/>
          <w:szCs w:val="28"/>
          <w:lang w:eastAsia="ru-RU"/>
        </w:rPr>
        <w:t>8 (991) 406-85-53.</w:t>
      </w:r>
    </w:p>
    <w:p w:rsidR="002C6AD3" w:rsidRPr="00263F28" w:rsidRDefault="002C6AD3" w:rsidP="00346CA6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3F28">
        <w:rPr>
          <w:rFonts w:ascii="Times New Roman" w:hAnsi="Times New Roman"/>
          <w:b/>
          <w:bCs/>
          <w:sz w:val="28"/>
          <w:szCs w:val="28"/>
        </w:rPr>
        <w:t xml:space="preserve">Помощник депутата в избирательном округе №11 </w:t>
      </w:r>
      <w:proofErr w:type="spellStart"/>
      <w:r w:rsidRPr="00263F28">
        <w:rPr>
          <w:rFonts w:ascii="Times New Roman" w:hAnsi="Times New Roman"/>
          <w:b/>
          <w:bCs/>
          <w:sz w:val="28"/>
          <w:szCs w:val="28"/>
        </w:rPr>
        <w:t>Утицких</w:t>
      </w:r>
      <w:proofErr w:type="spellEnd"/>
      <w:r w:rsidRPr="00263F28">
        <w:rPr>
          <w:rFonts w:ascii="Times New Roman" w:hAnsi="Times New Roman"/>
          <w:b/>
          <w:bCs/>
          <w:sz w:val="28"/>
          <w:szCs w:val="28"/>
        </w:rPr>
        <w:t xml:space="preserve"> Юлия Дмитриевна</w:t>
      </w:r>
    </w:p>
    <w:p w:rsidR="002C6AD3" w:rsidRPr="00263F28" w:rsidRDefault="002C6AD3" w:rsidP="00346CA6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3F28">
        <w:rPr>
          <w:rFonts w:ascii="Times New Roman" w:hAnsi="Times New Roman"/>
          <w:b/>
          <w:bCs/>
          <w:sz w:val="28"/>
          <w:szCs w:val="28"/>
        </w:rPr>
        <w:t>Также принимаются элект</w:t>
      </w:r>
      <w:bookmarkStart w:id="0" w:name="_GoBack"/>
      <w:bookmarkEnd w:id="0"/>
      <w:r w:rsidRPr="00263F28">
        <w:rPr>
          <w:rFonts w:ascii="Times New Roman" w:hAnsi="Times New Roman"/>
          <w:b/>
          <w:bCs/>
          <w:sz w:val="28"/>
          <w:szCs w:val="28"/>
        </w:rPr>
        <w:t>ронные обращения граждан через форму обратной связи на сайте Воронежской городской Думы</w:t>
      </w:r>
      <w:r w:rsidRPr="00263F28">
        <w:rPr>
          <w:b/>
          <w:bCs/>
          <w:sz w:val="28"/>
          <w:szCs w:val="28"/>
        </w:rPr>
        <w:t xml:space="preserve"> </w:t>
      </w:r>
      <w:r w:rsidRPr="00263F28">
        <w:rPr>
          <w:rFonts w:ascii="Times New Roman" w:hAnsi="Times New Roman"/>
          <w:b/>
          <w:bCs/>
          <w:sz w:val="28"/>
          <w:szCs w:val="28"/>
        </w:rPr>
        <w:t>https://gorduma-voronezh.ru/</w:t>
      </w:r>
    </w:p>
    <w:p w:rsidR="002C6AD3" w:rsidRPr="00263F28" w:rsidRDefault="002C6AD3" w:rsidP="00DF414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C6AD3" w:rsidRPr="00263F28" w:rsidSect="00D3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D"/>
    <w:rsid w:val="0003290D"/>
    <w:rsid w:val="00055757"/>
    <w:rsid w:val="00084B97"/>
    <w:rsid w:val="000B1F32"/>
    <w:rsid w:val="000B5589"/>
    <w:rsid w:val="000D6F9E"/>
    <w:rsid w:val="000F4ABA"/>
    <w:rsid w:val="001341AE"/>
    <w:rsid w:val="00155A8F"/>
    <w:rsid w:val="001618A9"/>
    <w:rsid w:val="001A09FE"/>
    <w:rsid w:val="001A1A92"/>
    <w:rsid w:val="001A4777"/>
    <w:rsid w:val="001B719B"/>
    <w:rsid w:val="001D2DBD"/>
    <w:rsid w:val="00245B99"/>
    <w:rsid w:val="00263F28"/>
    <w:rsid w:val="0027020F"/>
    <w:rsid w:val="00270697"/>
    <w:rsid w:val="002804C5"/>
    <w:rsid w:val="002B79D2"/>
    <w:rsid w:val="002C6AD3"/>
    <w:rsid w:val="002D4E01"/>
    <w:rsid w:val="002D6DB0"/>
    <w:rsid w:val="002F65CE"/>
    <w:rsid w:val="00307498"/>
    <w:rsid w:val="003114FE"/>
    <w:rsid w:val="0031692B"/>
    <w:rsid w:val="0034307F"/>
    <w:rsid w:val="00346CA6"/>
    <w:rsid w:val="00355DE6"/>
    <w:rsid w:val="003B300C"/>
    <w:rsid w:val="003D0BF2"/>
    <w:rsid w:val="003E1FB0"/>
    <w:rsid w:val="004264EA"/>
    <w:rsid w:val="00434D64"/>
    <w:rsid w:val="00444B7A"/>
    <w:rsid w:val="004703D0"/>
    <w:rsid w:val="00473157"/>
    <w:rsid w:val="004B3325"/>
    <w:rsid w:val="004D11FB"/>
    <w:rsid w:val="00512C28"/>
    <w:rsid w:val="0052236F"/>
    <w:rsid w:val="00582A4D"/>
    <w:rsid w:val="005A0AEA"/>
    <w:rsid w:val="005B4840"/>
    <w:rsid w:val="00602F1E"/>
    <w:rsid w:val="00606CAF"/>
    <w:rsid w:val="0063478F"/>
    <w:rsid w:val="00644BB4"/>
    <w:rsid w:val="00655FB1"/>
    <w:rsid w:val="006574C3"/>
    <w:rsid w:val="0070383F"/>
    <w:rsid w:val="00750A5B"/>
    <w:rsid w:val="0075403D"/>
    <w:rsid w:val="007A631D"/>
    <w:rsid w:val="007B0F49"/>
    <w:rsid w:val="007B7FFC"/>
    <w:rsid w:val="007D5BEF"/>
    <w:rsid w:val="00813C51"/>
    <w:rsid w:val="008356CE"/>
    <w:rsid w:val="00857788"/>
    <w:rsid w:val="00887E65"/>
    <w:rsid w:val="008A2F08"/>
    <w:rsid w:val="0094552A"/>
    <w:rsid w:val="00951BA4"/>
    <w:rsid w:val="009A09D9"/>
    <w:rsid w:val="009B2D39"/>
    <w:rsid w:val="009F7FE8"/>
    <w:rsid w:val="00A116BB"/>
    <w:rsid w:val="00AB0609"/>
    <w:rsid w:val="00AB1C14"/>
    <w:rsid w:val="00AC51EE"/>
    <w:rsid w:val="00AE0839"/>
    <w:rsid w:val="00AF7F80"/>
    <w:rsid w:val="00B03E18"/>
    <w:rsid w:val="00B461EA"/>
    <w:rsid w:val="00B6631D"/>
    <w:rsid w:val="00B70718"/>
    <w:rsid w:val="00C072CD"/>
    <w:rsid w:val="00C61FBD"/>
    <w:rsid w:val="00C67EA3"/>
    <w:rsid w:val="00C93757"/>
    <w:rsid w:val="00CA36D6"/>
    <w:rsid w:val="00CB2749"/>
    <w:rsid w:val="00CC3164"/>
    <w:rsid w:val="00D26EAE"/>
    <w:rsid w:val="00D34C6B"/>
    <w:rsid w:val="00D9258D"/>
    <w:rsid w:val="00D940D6"/>
    <w:rsid w:val="00DB3997"/>
    <w:rsid w:val="00DE1C7D"/>
    <w:rsid w:val="00DF414D"/>
    <w:rsid w:val="00E03B4B"/>
    <w:rsid w:val="00E15E11"/>
    <w:rsid w:val="00E82300"/>
    <w:rsid w:val="00E93DF3"/>
    <w:rsid w:val="00EB0EF8"/>
    <w:rsid w:val="00ED23BC"/>
    <w:rsid w:val="00F037B7"/>
    <w:rsid w:val="00F673DB"/>
    <w:rsid w:val="00FA3793"/>
    <w:rsid w:val="00FC2184"/>
    <w:rsid w:val="00FD2FC5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07F2D"/>
  <w15:docId w15:val="{3746E532-CE8B-4905-9918-EE4906C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"/>
    <w:basedOn w:val="a"/>
    <w:uiPriority w:val="99"/>
    <w:rsid w:val="00FD2F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16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3114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2021 год</dc:title>
  <dc:subject/>
  <dc:creator>User</dc:creator>
  <cp:keywords/>
  <dc:description/>
  <cp:lastModifiedBy>userIR</cp:lastModifiedBy>
  <cp:revision>2</cp:revision>
  <dcterms:created xsi:type="dcterms:W3CDTF">2024-02-27T08:20:00Z</dcterms:created>
  <dcterms:modified xsi:type="dcterms:W3CDTF">2024-02-27T08:20:00Z</dcterms:modified>
</cp:coreProperties>
</file>